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EFF" w:rsidRDefault="009A3EFF" w:rsidP="009A3EFF">
      <w:pPr>
        <w:pStyle w:val="Default"/>
        <w:jc w:val="center"/>
        <w:rPr>
          <w:b/>
          <w:bCs/>
          <w:sz w:val="32"/>
          <w:szCs w:val="32"/>
        </w:rPr>
      </w:pPr>
      <w:r w:rsidRPr="001C42EC">
        <w:rPr>
          <w:rFonts w:ascii="TH SarabunIT๙" w:hAnsi="TH SarabunIT๙" w:cs="TH SarabunIT๙"/>
          <w:sz w:val="36"/>
          <w:szCs w:val="36"/>
        </w:rPr>
        <w:object w:dxaOrig="1616" w:dyaOrig="1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1in" o:ole="" fillcolor="window">
            <v:imagedata r:id="rId4" o:title=""/>
          </v:shape>
          <o:OLEObject Type="Embed" ProgID="Word.Picture.8" ShapeID="_x0000_i1025" DrawAspect="Content" ObjectID="_1557144064" r:id="rId5"/>
        </w:object>
      </w:r>
    </w:p>
    <w:p w:rsidR="009A3EFF" w:rsidRPr="00545AF4" w:rsidRDefault="009A3EFF" w:rsidP="009A3EFF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A3EFF" w:rsidRPr="00545AF4" w:rsidRDefault="009A3EFF" w:rsidP="009A3EF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9A3EFF" w:rsidRPr="00545AF4" w:rsidRDefault="009A3EFF" w:rsidP="009A3EF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4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ประกาศใช้แผนปฏิบัติการป้องกันการทุจริตสี่ปี (พ.ศ.) ๒๕๖๑ – ๒๕๖๔</w:t>
      </w:r>
    </w:p>
    <w:p w:rsidR="009A3EFF" w:rsidRPr="00545AF4" w:rsidRDefault="009A3EFF" w:rsidP="009A3EF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9A3EFF" w:rsidRPr="00545AF4" w:rsidRDefault="009A3EFF" w:rsidP="009A3EF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5AF4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9A3EFF" w:rsidRPr="00545AF4" w:rsidRDefault="009A3EFF" w:rsidP="009A3EF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221B81">
        <w:rPr>
          <w:rFonts w:ascii="TH SarabunIT๙" w:hAnsi="TH SarabunIT๙" w:cs="TH SarabunIT๙"/>
          <w:sz w:val="32"/>
          <w:szCs w:val="32"/>
          <w:cs/>
        </w:rPr>
        <w:t>ตาม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หนังสือสำนักงาน ป.ป.ช.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ที่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21B81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Pr="00221B81">
        <w:rPr>
          <w:rFonts w:ascii="TH SarabunIT๙" w:hAnsi="TH SarabunIT๙" w:cs="TH SarabunIT๙"/>
          <w:sz w:val="32"/>
          <w:szCs w:val="32"/>
          <w:cs/>
        </w:rPr>
        <w:t>.</w:t>
      </w:r>
      <w:r w:rsidRPr="00221B81">
        <w:rPr>
          <w:rFonts w:ascii="TH SarabunIT๙" w:hAnsi="TH SarabunIT๙" w:cs="TH SarabunIT๙"/>
          <w:sz w:val="32"/>
          <w:szCs w:val="32"/>
        </w:rPr>
        <w:t xml:space="preserve"> 00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๐๔</w:t>
      </w:r>
      <w:r w:rsidRPr="00221B81">
        <w:rPr>
          <w:rFonts w:ascii="TH SarabunIT๙" w:hAnsi="TH SarabunIT๙" w:cs="TH SarabunIT๙"/>
          <w:sz w:val="32"/>
          <w:szCs w:val="32"/>
        </w:rPr>
        <w:t>/</w:t>
      </w:r>
      <w:r w:rsidRPr="00221B81">
        <w:rPr>
          <w:rFonts w:ascii="TH SarabunIT๙" w:hAnsi="TH SarabunIT๙" w:cs="TH SarabunIT๙"/>
          <w:sz w:val="32"/>
          <w:szCs w:val="32"/>
          <w:cs/>
        </w:rPr>
        <w:t>ว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๐๐๑๙ </w:t>
      </w:r>
      <w:r w:rsidRPr="00221B81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221B81">
        <w:rPr>
          <w:rFonts w:ascii="TH SarabunIT๙" w:hAnsi="TH SarabunIT๙" w:cs="TH SarabunIT๙"/>
          <w:sz w:val="32"/>
          <w:szCs w:val="32"/>
        </w:rPr>
        <w:t xml:space="preserve"> 25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การจัดทำแผนป้องปฏิบัติการป้องกันการทุจริตขององค์กรปกครองส่วนท้องถิ่น  ตามแนวทาง</w:t>
      </w:r>
      <w:r w:rsidRPr="00221B81">
        <w:rPr>
          <w:rFonts w:ascii="TH SarabunIT๙" w:hAnsi="TH SarabunIT๙" w:cs="TH SarabunIT๙"/>
          <w:sz w:val="32"/>
          <w:szCs w:val="32"/>
          <w:cs/>
        </w:rPr>
        <w:t>การ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เนินโครงการประเมินคุณธรรมและความโปร่งใสในการด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ภายใต้ยุทธศาสตร์ชาติ  ว่าด้วยการป้องกันและปราบปรามการทุจริต ระยะที่ ๓ 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</w:t>
      </w:r>
      <w:bookmarkStart w:id="0" w:name="_GoBack"/>
      <w:bookmarkEnd w:id="0"/>
      <w:r w:rsidRPr="00221B81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คณะกรรมการป้องกันและปราบปรามการทุจริตแห่งชาติได้ท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บันทึกข้อตกลงความร่วมมือกับกระทรวงมหาดไทย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โดยกรมส่งเสริมการปกครองท้องถิ่น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เมื่อปี</w:t>
      </w:r>
      <w:r w:rsidRPr="00221B81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221B81">
        <w:rPr>
          <w:rFonts w:ascii="TH SarabunIT๙" w:hAnsi="TH SarabunIT๙" w:cs="TH SarabunIT๙"/>
          <w:sz w:val="32"/>
          <w:szCs w:val="32"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พ</w:t>
      </w:r>
      <w:r w:rsidRPr="00221B81">
        <w:rPr>
          <w:rFonts w:ascii="TH SarabunIT๙" w:hAnsi="TH SarabunIT๙" w:cs="TH SarabunIT๙"/>
          <w:sz w:val="32"/>
          <w:szCs w:val="32"/>
        </w:rPr>
        <w:t>.</w:t>
      </w:r>
      <w:r w:rsidRPr="00221B81">
        <w:rPr>
          <w:rFonts w:ascii="TH SarabunIT๙" w:hAnsi="TH SarabunIT๙" w:cs="TH SarabunIT๙"/>
          <w:sz w:val="32"/>
          <w:szCs w:val="32"/>
          <w:cs/>
        </w:rPr>
        <w:t>ศ</w:t>
      </w:r>
      <w:r w:rsidRPr="00221B81">
        <w:rPr>
          <w:rFonts w:ascii="TH SarabunIT๙" w:hAnsi="TH SarabunIT๙" w:cs="TH SarabunIT๙"/>
          <w:sz w:val="32"/>
          <w:szCs w:val="32"/>
        </w:rPr>
        <w:t xml:space="preserve">. 2558 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B81">
        <w:rPr>
          <w:rFonts w:ascii="TH SarabunIT๙" w:hAnsi="TH SarabunIT๙" w:cs="TH SarabunIT๙"/>
          <w:sz w:val="32"/>
          <w:szCs w:val="32"/>
          <w:cs/>
        </w:rPr>
        <w:t>โดยทางส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B81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Pr="00221B81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221B81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การเครื่องมือการประเมินคุณธรรมการด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221B81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221B81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</w:t>
      </w:r>
      <w:r w:rsidRPr="00221B8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21B81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</w:p>
    <w:p w:rsidR="009A3EFF" w:rsidRPr="00545AF4" w:rsidRDefault="009A3EFF" w:rsidP="009A3EFF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A3EFF" w:rsidRPr="00545AF4" w:rsidRDefault="009A3EFF" w:rsidP="009A3EF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545AF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จึงได้จัดทำแผนปฏิบัติการป้องกันการทุจริตสี่ปี (พ.ศ.๒๕๖๑ – ๒๕๖๔) 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เพื่อใช้เป็นแนวทางในการปฏิบัติงานในการป้องกันและปราบปรามการทุจริตของ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545AF4">
        <w:rPr>
          <w:rFonts w:ascii="TH SarabunIT๙" w:hAnsi="TH SarabunIT๙" w:cs="TH SarabunIT๙"/>
          <w:sz w:val="32"/>
          <w:szCs w:val="32"/>
          <w:cs/>
        </w:rPr>
        <w:t>ให้เป็นไปตามวัตถุประสงค์</w:t>
      </w:r>
      <w:r w:rsidRPr="00545AF4">
        <w:rPr>
          <w:rFonts w:ascii="TH SarabunIT๙" w:hAnsi="TH SarabunIT๙" w:cs="TH SarabunIT๙"/>
          <w:sz w:val="32"/>
          <w:szCs w:val="32"/>
        </w:rPr>
        <w:t xml:space="preserve">  </w:t>
      </w:r>
      <w:r w:rsidRPr="00545AF4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จึงประกาศใช้แผนปฏิบัติการดังกล่าวรายละเอียดแนบท้ายประกาศนี้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3EFF" w:rsidRPr="00545AF4" w:rsidRDefault="009A3EFF" w:rsidP="009A3EF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9A3EFF" w:rsidRPr="00545AF4" w:rsidRDefault="009A3EFF" w:rsidP="009A3EF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3EFF" w:rsidRPr="00545AF4" w:rsidRDefault="009A3EFF" w:rsidP="009A3EF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9A3EFF" w:rsidRPr="00545AF4" w:rsidRDefault="009A3EFF" w:rsidP="009A3EF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45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</w:r>
      <w:r w:rsidRPr="00545AF4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ณ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24  </w:t>
      </w:r>
      <w:r w:rsidRPr="00545AF4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  <w:r w:rsidRPr="00545AF4">
        <w:rPr>
          <w:rFonts w:ascii="TH SarabunIT๙" w:hAnsi="TH SarabunIT๙" w:cs="TH SarabunIT๙"/>
          <w:sz w:val="32"/>
          <w:szCs w:val="32"/>
          <w:cs/>
        </w:rPr>
        <w:t>พ</w:t>
      </w:r>
      <w:r w:rsidRPr="00545AF4">
        <w:rPr>
          <w:rFonts w:ascii="TH SarabunIT๙" w:hAnsi="TH SarabunIT๙" w:cs="TH SarabunIT๙"/>
          <w:sz w:val="32"/>
          <w:szCs w:val="32"/>
        </w:rPr>
        <w:t>.</w:t>
      </w:r>
      <w:r w:rsidRPr="00545AF4">
        <w:rPr>
          <w:rFonts w:ascii="TH SarabunIT๙" w:hAnsi="TH SarabunIT๙" w:cs="TH SarabunIT๙"/>
          <w:sz w:val="32"/>
          <w:szCs w:val="32"/>
          <w:cs/>
        </w:rPr>
        <w:t>ศ</w:t>
      </w:r>
      <w:r w:rsidRPr="00545AF4">
        <w:rPr>
          <w:rFonts w:ascii="TH SarabunIT๙" w:hAnsi="TH SarabunIT๙" w:cs="TH SarabunIT๙"/>
          <w:sz w:val="32"/>
          <w:szCs w:val="32"/>
        </w:rPr>
        <w:t xml:space="preserve">. </w:t>
      </w:r>
      <w:r w:rsidRPr="00545AF4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545A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i/>
          <w:iCs/>
          <w:cs/>
        </w:rPr>
        <w:t xml:space="preserve">                                                       </w:t>
      </w:r>
      <w:r w:rsidRPr="00992804">
        <w:rPr>
          <w:rFonts w:ascii="TH SarabunIT๙" w:hAnsi="TH SarabunIT๙" w:cs="TH SarabunIT๙" w:hint="cs"/>
          <w:i/>
          <w:iCs/>
          <w:cs/>
        </w:rPr>
        <w:t>ปรารถนา  พจน์จำเนียร</w:t>
      </w:r>
    </w:p>
    <w:p w:rsidR="009A3EFF" w:rsidRDefault="009A3EFF" w:rsidP="009A3EFF">
      <w:pPr>
        <w:jc w:val="center"/>
        <w:rPr>
          <w:rFonts w:ascii="TH SarabunIT๙" w:hAnsi="TH SarabunIT๙" w:cs="TH SarabunIT๙"/>
        </w:rPr>
      </w:pPr>
    </w:p>
    <w:p w:rsidR="009A3EFF" w:rsidRPr="00221B81" w:rsidRDefault="009A3EFF" w:rsidP="009A3EFF">
      <w:pPr>
        <w:jc w:val="center"/>
        <w:rPr>
          <w:rFonts w:ascii="TH SarabunIT๙" w:hAnsi="TH SarabunIT๙" w:cs="TH SarabunIT๙"/>
        </w:rPr>
      </w:pPr>
      <w:r w:rsidRPr="00221B81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นายปรารถนา   พจน์จำเนียร)</w:t>
      </w:r>
    </w:p>
    <w:p w:rsidR="009A3EFF" w:rsidRPr="00221B81" w:rsidRDefault="009A3EFF" w:rsidP="009A3EF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นายกองค์การบริหารส่วนตำบลท่าดี</w:t>
      </w: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rPr>
          <w:rFonts w:ascii="TH SarabunPSK" w:hAnsi="TH SarabunPSK" w:cs="TH SarabunPSK"/>
        </w:rPr>
      </w:pPr>
    </w:p>
    <w:p w:rsidR="009A3EFF" w:rsidRDefault="009A3EFF" w:rsidP="009A3EFF">
      <w:pPr>
        <w:jc w:val="center"/>
        <w:rPr>
          <w:rFonts w:ascii="TH SarabunPSK" w:hAnsi="TH SarabunPSK" w:cs="TH SarabunPSK"/>
        </w:rPr>
      </w:pPr>
    </w:p>
    <w:p w:rsidR="009A3EFF" w:rsidRDefault="009A3EFF" w:rsidP="009A3EF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</w:p>
    <w:p w:rsidR="006424DD" w:rsidRPr="009A3EFF" w:rsidRDefault="006424DD"/>
    <w:sectPr w:rsidR="006424DD" w:rsidRPr="009A3EFF" w:rsidSect="009A3EFF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FF"/>
    <w:rsid w:val="006424DD"/>
    <w:rsid w:val="009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831D6-2F05-4502-A26B-2116576B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EFF"/>
    <w:pPr>
      <w:spacing w:after="0" w:line="240" w:lineRule="auto"/>
    </w:pPr>
    <w:rPr>
      <w:rFonts w:ascii="Angsana New" w:eastAsia="Cordia New" w:hAnsi="Angsana New" w:cs="Angsana New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3EFF"/>
    <w:pPr>
      <w:autoSpaceDE w:val="0"/>
      <w:autoSpaceDN w:val="0"/>
      <w:adjustRightInd w:val="0"/>
      <w:spacing w:after="0" w:line="240" w:lineRule="auto"/>
    </w:pPr>
    <w:rPr>
      <w:rFonts w:ascii="TH SarabunPSK" w:eastAsia="Cordia New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</cp:revision>
  <dcterms:created xsi:type="dcterms:W3CDTF">2017-05-24T08:13:00Z</dcterms:created>
  <dcterms:modified xsi:type="dcterms:W3CDTF">2017-05-24T08:15:00Z</dcterms:modified>
</cp:coreProperties>
</file>