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7E" w:rsidRDefault="00D91B7E" w:rsidP="00123CE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A0CF5" w:rsidRDefault="007A0CF5" w:rsidP="00123CE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23CE5" w:rsidRDefault="00142A18" w:rsidP="00123CE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188F49B0" wp14:editId="4C0A91BF">
            <wp:extent cx="7800975" cy="1038225"/>
            <wp:effectExtent l="0" t="0" r="9525" b="9525"/>
            <wp:docPr id="2" name="Picture 21" descr="http://www.wd-wallpaper.com/attachments/product/images_1-19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d-wallpaper.com/attachments/product/images_1-1955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41" cy="103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E5" w:rsidRPr="00F54E03" w:rsidRDefault="00123CE5" w:rsidP="00123CE5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54E03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แผนพัฒนาตำบล ๓ ปี</w:t>
      </w:r>
    </w:p>
    <w:p w:rsidR="00123CE5" w:rsidRPr="00F54E03" w:rsidRDefault="00123CE5" w:rsidP="00123CE5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54E03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(พ.ศ. </w:t>
      </w:r>
      <w:r w:rsidR="004D2EC3">
        <w:rPr>
          <w:rFonts w:ascii="TH SarabunIT๙" w:hAnsi="TH SarabunIT๙" w:cs="TH SarabunIT๙"/>
          <w:b/>
          <w:bCs/>
          <w:sz w:val="96"/>
          <w:szCs w:val="96"/>
        </w:rPr>
        <w:t>2560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-๒๕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6</w:t>
      </w:r>
      <w:r w:rsidR="004D2EC3">
        <w:rPr>
          <w:rFonts w:ascii="TH SarabunIT๙" w:hAnsi="TH SarabunIT๙" w:cs="TH SarabunIT๙"/>
          <w:b/>
          <w:bCs/>
          <w:sz w:val="96"/>
          <w:szCs w:val="96"/>
        </w:rPr>
        <w:t>2</w:t>
      </w:r>
      <w:r w:rsidRPr="00F54E03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123CE5" w:rsidRDefault="00286124" w:rsidP="00123CE5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B67D9E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เพิ่มเติม ฉบับที่ 1</w:t>
      </w:r>
    </w:p>
    <w:p w:rsidR="00B67D9E" w:rsidRPr="00B67D9E" w:rsidRDefault="00B67D9E" w:rsidP="00123CE5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bookmarkStart w:id="0" w:name="_GoBack"/>
      <w:bookmarkEnd w:id="0"/>
    </w:p>
    <w:p w:rsidR="00123CE5" w:rsidRPr="00F54E03" w:rsidRDefault="00123CE5" w:rsidP="00123CE5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sz w:val="52"/>
          <w:szCs w:val="52"/>
        </w:rPr>
        <w:drawing>
          <wp:inline distT="0" distB="0" distL="0" distR="0">
            <wp:extent cx="1724025" cy="1743075"/>
            <wp:effectExtent l="0" t="0" r="9525" b="9525"/>
            <wp:docPr id="1" name="รูปภาพ 1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E5" w:rsidRPr="00F54E03" w:rsidRDefault="00123CE5" w:rsidP="00123CE5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123CE5" w:rsidRDefault="00123CE5" w:rsidP="00123CE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123CE5" w:rsidRPr="00F54E03" w:rsidRDefault="00123CE5" w:rsidP="00123CE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F54E03">
        <w:rPr>
          <w:rFonts w:ascii="TH SarabunIT๙" w:hAnsi="TH SarabunIT๙" w:cs="TH SarabunIT๙"/>
          <w:b/>
          <w:bCs/>
          <w:sz w:val="66"/>
          <w:szCs w:val="66"/>
          <w:cs/>
        </w:rPr>
        <w:t>ของ</w:t>
      </w:r>
    </w:p>
    <w:p w:rsidR="00123CE5" w:rsidRPr="00F54E03" w:rsidRDefault="00123CE5" w:rsidP="00123CE5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123CE5" w:rsidRPr="00F54E03" w:rsidRDefault="00123CE5" w:rsidP="00123CE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F54E03">
        <w:rPr>
          <w:rFonts w:ascii="TH SarabunIT๙" w:hAnsi="TH SarabunIT๙" w:cs="TH SarabunIT๙"/>
          <w:b/>
          <w:bCs/>
          <w:sz w:val="66"/>
          <w:szCs w:val="66"/>
          <w:cs/>
        </w:rPr>
        <w:t>องค์การบริหารส่วนตำบลท่าดี</w:t>
      </w:r>
    </w:p>
    <w:p w:rsidR="00123CE5" w:rsidRPr="00F54E03" w:rsidRDefault="00123CE5" w:rsidP="00123CE5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 w:rsidRPr="00F54E03">
        <w:rPr>
          <w:rFonts w:ascii="TH SarabunIT๙" w:hAnsi="TH SarabunIT๙" w:cs="TH SarabunIT๙"/>
          <w:b/>
          <w:bCs/>
          <w:sz w:val="66"/>
          <w:szCs w:val="66"/>
          <w:cs/>
        </w:rPr>
        <w:t>อำเภอลานสกา  จังหวัดนครศรีธรรมราช</w:t>
      </w:r>
    </w:p>
    <w:p w:rsidR="00123CE5" w:rsidRDefault="00123CE5" w:rsidP="00123CE5">
      <w:pPr>
        <w:rPr>
          <w:cs/>
        </w:rPr>
      </w:pPr>
    </w:p>
    <w:p w:rsidR="00D64B05" w:rsidRDefault="00142A18">
      <w:r>
        <w:rPr>
          <w:noProof/>
        </w:rPr>
        <w:drawing>
          <wp:inline distT="0" distB="0" distL="0" distR="0" wp14:anchorId="188F49B0" wp14:editId="4C0A91BF">
            <wp:extent cx="7991475" cy="1304925"/>
            <wp:effectExtent l="0" t="0" r="9525" b="9525"/>
            <wp:docPr id="3" name="Picture 21" descr="http://www.wd-wallpaper.com/attachments/product/images_1-19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d-wallpaper.com/attachments/product/images_1-1955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16" cy="13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B05" w:rsidSect="00142A18">
      <w:pgSz w:w="11906" w:h="16838"/>
      <w:pgMar w:top="0" w:right="0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E5"/>
    <w:rsid w:val="00033BA9"/>
    <w:rsid w:val="00123CE5"/>
    <w:rsid w:val="00142A18"/>
    <w:rsid w:val="00286124"/>
    <w:rsid w:val="004D2EC3"/>
    <w:rsid w:val="00604EAD"/>
    <w:rsid w:val="007161D9"/>
    <w:rsid w:val="00771C2D"/>
    <w:rsid w:val="007A0CF5"/>
    <w:rsid w:val="007E04E9"/>
    <w:rsid w:val="00B67D9E"/>
    <w:rsid w:val="00D06326"/>
    <w:rsid w:val="00D64B05"/>
    <w:rsid w:val="00D91B7E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3CE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3CE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NIPHAPHON</cp:lastModifiedBy>
  <cp:revision>12</cp:revision>
  <cp:lastPrinted>2016-08-30T08:57:00Z</cp:lastPrinted>
  <dcterms:created xsi:type="dcterms:W3CDTF">2015-04-28T04:35:00Z</dcterms:created>
  <dcterms:modified xsi:type="dcterms:W3CDTF">2016-08-30T09:00:00Z</dcterms:modified>
</cp:coreProperties>
</file>