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E28" w:rsidRDefault="00F27911" w:rsidP="00403E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9.05pt;margin-top:-10.9pt;width:70.5pt;height:76.8pt;z-index:251659264;visibility:visible;mso-wrap-edited:f">
            <v:imagedata r:id="rId5" o:title="" gain="2.5"/>
          </v:shape>
          <o:OLEObject Type="Embed" ProgID="Word.Picture.8" ShapeID="_x0000_s1026" DrawAspect="Content" ObjectID="_1620727362" r:id="rId6"/>
        </w:object>
      </w:r>
    </w:p>
    <w:p w:rsidR="00403E28" w:rsidRDefault="00403E28" w:rsidP="00403E28">
      <w:pPr>
        <w:rPr>
          <w:rFonts w:ascii="TH SarabunIT๙" w:hAnsi="TH SarabunIT๙" w:cs="TH SarabunIT๙"/>
          <w:sz w:val="32"/>
          <w:szCs w:val="32"/>
        </w:rPr>
      </w:pPr>
    </w:p>
    <w:p w:rsidR="00403E28" w:rsidRDefault="00403E28" w:rsidP="0050691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03E28" w:rsidRPr="00506916" w:rsidRDefault="00403E28" w:rsidP="00403E28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>ประกาศองค์การบริหารส่วนตำบลท่าดี</w:t>
      </w:r>
    </w:p>
    <w:p w:rsidR="00403E28" w:rsidRPr="00506916" w:rsidRDefault="00403E28" w:rsidP="00403E28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>เรื่อง มาตรการ</w:t>
      </w:r>
      <w:r w:rsidRPr="00506916">
        <w:rPr>
          <w:rFonts w:ascii="TH SarabunIT๙" w:hAnsi="TH SarabunIT๙" w:cs="TH SarabunIT๙" w:hint="cs"/>
          <w:sz w:val="30"/>
          <w:szCs w:val="30"/>
          <w:cs/>
        </w:rPr>
        <w:t>ส่งเสริมความโปร่งใสในการจัดซื้อจัดจ้าง</w:t>
      </w:r>
    </w:p>
    <w:p w:rsidR="00EC1522" w:rsidRPr="00506916" w:rsidRDefault="00403E28" w:rsidP="00506916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>-------------------------</w:t>
      </w:r>
    </w:p>
    <w:p w:rsidR="00403E28" w:rsidRPr="00506916" w:rsidRDefault="00403E28" w:rsidP="00403E28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sz w:val="30"/>
          <w:szCs w:val="30"/>
          <w:cs/>
        </w:rPr>
        <w:tab/>
      </w:r>
      <w:r w:rsidRPr="00506916">
        <w:rPr>
          <w:sz w:val="30"/>
          <w:szCs w:val="30"/>
          <w:cs/>
        </w:rPr>
        <w:tab/>
      </w:r>
      <w:r w:rsidRPr="00506916">
        <w:rPr>
          <w:rFonts w:ascii="TH SarabunIT๙" w:hAnsi="TH SarabunIT๙" w:cs="TH SarabunIT๙"/>
          <w:sz w:val="30"/>
          <w:szCs w:val="30"/>
          <w:cs/>
        </w:rPr>
        <w:t>เพื่อให้การบริหารงานขององค์การบริหารส่วนตำบลท่าดี เป็นไปตามหลัก</w:t>
      </w:r>
      <w:proofErr w:type="spellStart"/>
      <w:r w:rsidRPr="00506916">
        <w:rPr>
          <w:rFonts w:ascii="TH SarabunIT๙" w:hAnsi="TH SarabunIT๙" w:cs="TH SarabunIT๙"/>
          <w:sz w:val="30"/>
          <w:szCs w:val="30"/>
          <w:cs/>
        </w:rPr>
        <w:t>ธรรมาภิ</w:t>
      </w:r>
      <w:proofErr w:type="spellEnd"/>
      <w:r w:rsidRPr="00506916">
        <w:rPr>
          <w:rFonts w:ascii="TH SarabunIT๙" w:hAnsi="TH SarabunIT๙" w:cs="TH SarabunIT๙"/>
          <w:sz w:val="30"/>
          <w:szCs w:val="30"/>
          <w:cs/>
        </w:rPr>
        <w:t>บาลมีความโปร่งใส ตรวจสอบได้ ตลอดจนสอดคล้องกับยุทธศาสตร์ว่าด้วยการป้องกันและปราบปรามการทุจริตและนโยบายของรัฐบาล องค์การบริหารส่วนตำบลท่าดีจึงได้กำหนดมาตรการส่งเสริมความโปร่งใสในการจัดซื้อจัดจ้าง ดังนี้</w:t>
      </w:r>
    </w:p>
    <w:p w:rsidR="00506916" w:rsidRDefault="00403E28" w:rsidP="00DC27A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>ให้เจ้าหน้าที่ขององค์การบริหารส่วนตำบลท่าดี ซึ่งปฏิบัติหน้าที่เกี่ยวกับการจัดซื้อจัดจ้าง</w:t>
      </w:r>
    </w:p>
    <w:p w:rsidR="00403E28" w:rsidRPr="00506916" w:rsidRDefault="00403E28" w:rsidP="00506916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>ดำเนินการเผยแพร่การจัดซื้อจัดจ้างให้เป็นไปตามพระราชบัญญัติการจัดซื้อจัดจ้างและการบริหารพัสดุภาครัฐ พ.ศ.2560 และระเบียบกระทรวงการคลังว่าด้วยการจัดซื้อจัดจ้างและการบริหารพัสดุภาครัฐ พ.ศ.2560</w:t>
      </w:r>
    </w:p>
    <w:p w:rsidR="00403E28" w:rsidRPr="00506916" w:rsidRDefault="00403E28" w:rsidP="00403E2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>ให้เจ้าหน้าที่ขององค์การบริหารส่วนตำบลท่าดี ซึ่งปฏิบัติหน้าที่เกี่ยวกับการจัดซื้อจัดจ้าง</w:t>
      </w:r>
    </w:p>
    <w:p w:rsidR="00403E28" w:rsidRPr="00506916" w:rsidRDefault="00403E28" w:rsidP="00403E28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>ดำเนินการบันทึกรายละเอียด วิธีการ และขั้นตอนการจัดซื้อจัดจ้างและการบริหารพัสดุภาครัฐให้เป็นไปตามขั้นตอน ระเบียบกระทรวงการคลังว่าด้วยการจัดซื้อจัดจ้างและการบริหารพัสดุภาครัฐ พ.ศ.2560 โดยดำเนินการในระบบเครือข่ายสารสนเทศของกรมบัญชีกลางผ่านทางระบบจัดซื้อจัดจ้างภาครัฐด้วยอิเล็กทรอนิกส์ (</w:t>
      </w:r>
      <w:r w:rsidRPr="00506916">
        <w:rPr>
          <w:rFonts w:ascii="TH SarabunIT๙" w:hAnsi="TH SarabunIT๙" w:cs="TH SarabunIT๙"/>
          <w:sz w:val="30"/>
          <w:szCs w:val="30"/>
        </w:rPr>
        <w:t>Electronic Government Procurement e-GP</w:t>
      </w:r>
      <w:r w:rsidRPr="00506916">
        <w:rPr>
          <w:rFonts w:ascii="TH SarabunIT๙" w:hAnsi="TH SarabunIT๙" w:cs="TH SarabunIT๙"/>
          <w:sz w:val="30"/>
          <w:szCs w:val="30"/>
          <w:cs/>
        </w:rPr>
        <w:t>) ตามวิธีการที่กรมบัญชีกลางกำหนดแต่ละขั้นตอน ดังนี้</w:t>
      </w:r>
    </w:p>
    <w:p w:rsidR="00403E28" w:rsidRPr="00506916" w:rsidRDefault="00403E28" w:rsidP="00403E28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>จัดทำแผนการจัดซื้อจัดจ้าง</w:t>
      </w:r>
    </w:p>
    <w:p w:rsidR="00403E28" w:rsidRPr="00506916" w:rsidRDefault="00403E28" w:rsidP="00403E28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ทำรายงานขอซื้อหรือขอจ้าง</w:t>
      </w:r>
    </w:p>
    <w:p w:rsidR="00403E28" w:rsidRPr="00506916" w:rsidRDefault="00403E28" w:rsidP="00403E28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ดำเนินการจัดหา</w:t>
      </w:r>
    </w:p>
    <w:p w:rsidR="00403E28" w:rsidRPr="00506916" w:rsidRDefault="00403E28" w:rsidP="00403E28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ขออนุมัติสั่งซื้อหรือจ้าง</w:t>
      </w:r>
    </w:p>
    <w:p w:rsidR="00403E28" w:rsidRPr="00506916" w:rsidRDefault="00403E28" w:rsidP="00403E28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การทำสัญญา</w:t>
      </w:r>
    </w:p>
    <w:p w:rsidR="00403E28" w:rsidRPr="00506916" w:rsidRDefault="00403E28" w:rsidP="00403E28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การบริหารสัญญา</w:t>
      </w:r>
    </w:p>
    <w:p w:rsidR="00403E28" w:rsidRPr="00506916" w:rsidRDefault="00403E28" w:rsidP="00403E28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การควยคุมและการจำหน่าย</w:t>
      </w:r>
    </w:p>
    <w:p w:rsidR="00403E28" w:rsidRPr="00506916" w:rsidRDefault="00403E28" w:rsidP="00403E2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ห้ามมิให้เจ้าหน้าที่ขององค์การบริหารส่วนตำบลท่าดี ซึ่งปฏิบัติหน้าที่เกี่ยวกับการจัดซื้อจัด</w:t>
      </w:r>
      <w:r w:rsidR="00506916">
        <w:rPr>
          <w:rFonts w:ascii="TH SarabunIT๙" w:hAnsi="TH SarabunIT๙" w:cs="TH SarabunIT๙" w:hint="cs"/>
          <w:sz w:val="30"/>
          <w:szCs w:val="30"/>
          <w:cs/>
        </w:rPr>
        <w:t>จ้างเข้า</w:t>
      </w:r>
    </w:p>
    <w:p w:rsidR="00403E28" w:rsidRPr="00506916" w:rsidRDefault="00403E28" w:rsidP="00403E28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ไปมีส่วนได้ส่วนเสียผู้ยื่นข้อเสนอหรือคู่สัญญาขององค์การบริหารส่วนตำบลท่าดี และให้คณะกรรมการต่างๆ ที่ได้รับการแต่งตั้งให้มีหน้าที่รับผิดชอบเกี่ยวกับการจัดซื้อจัดจ้างจะต้องให้คำรับรองเป็นหนังสือว่าจะไม่เข้าไปมีส่วนได้ส่วนเสียกับผู้ยื่นข้อเสนอหรือคู่สัญญาขององค์การบริหารส่วนตำบลท่าดี</w:t>
      </w:r>
    </w:p>
    <w:p w:rsidR="00506916" w:rsidRDefault="00403E28" w:rsidP="00506916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ห้ามมิให้หน้าที่ขององค์การบริหารส่วนตำบลท่าดี ซึ่งปฏิบัติหน้าที่เกี่ยวกับการจัดซื้อจัดจ้างยอมให้</w:t>
      </w:r>
    </w:p>
    <w:p w:rsidR="00403E28" w:rsidRPr="00506916" w:rsidRDefault="00403E28" w:rsidP="00506916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ผู้อื่นอาศัยหน้าที่ของตนหาผลประโยชน์จากการจัดซื้อจัดจ้างกับองค์การบริหารส่วนตำบลท่าดี</w:t>
      </w:r>
    </w:p>
    <w:p w:rsidR="00506916" w:rsidRDefault="00506916" w:rsidP="00013BA8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ให้หัวหน้าหน่วยงาน กำกับ ดูแล การปฏิบัติหน้าที่ของเจ้าหน้าที่ผู้ใต้บังคับบัญชาซึ่งปฏิบัติหน้าที่</w:t>
      </w:r>
    </w:p>
    <w:p w:rsidR="00506916" w:rsidRPr="00506916" w:rsidRDefault="00506916" w:rsidP="00506916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เกี่ยวกับการจัดซื้อจัดจ้างให้เป็นไปด้วยความเรียบร้อย กรณีปล่อยปละละเลยให้ถือเป็นความผิดทางวินัย</w:t>
      </w:r>
    </w:p>
    <w:p w:rsidR="00506916" w:rsidRPr="00506916" w:rsidRDefault="00506916" w:rsidP="00506916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p w:rsidR="00506916" w:rsidRPr="00506916" w:rsidRDefault="00506916" w:rsidP="00506916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ab/>
      </w:r>
      <w:r w:rsidRPr="00506916">
        <w:rPr>
          <w:rFonts w:ascii="TH SarabunIT๙" w:hAnsi="TH SarabunIT๙" w:cs="TH SarabunIT๙"/>
          <w:sz w:val="30"/>
          <w:szCs w:val="30"/>
          <w:cs/>
        </w:rPr>
        <w:tab/>
      </w:r>
      <w:r w:rsidRPr="00506916">
        <w:rPr>
          <w:rFonts w:ascii="TH SarabunIT๙" w:hAnsi="TH SarabunIT๙" w:cs="TH SarabunIT๙" w:hint="cs"/>
          <w:sz w:val="30"/>
          <w:szCs w:val="30"/>
          <w:cs/>
        </w:rPr>
        <w:t>จึงประกาศให้ทราบและถือปฏิบัติโดยทั่วกัน</w:t>
      </w:r>
    </w:p>
    <w:p w:rsidR="00506916" w:rsidRPr="00506916" w:rsidRDefault="00506916" w:rsidP="00506916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p w:rsidR="00506916" w:rsidRPr="00506916" w:rsidRDefault="00F27911" w:rsidP="00506916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512B5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1312" behindDoc="1" locked="0" layoutInCell="1" allowOverlap="1" wp14:anchorId="2AE184DE" wp14:editId="28B30706">
            <wp:simplePos x="0" y="0"/>
            <wp:positionH relativeFrom="margin">
              <wp:posOffset>2514600</wp:posOffset>
            </wp:positionH>
            <wp:positionV relativeFrom="paragraph">
              <wp:posOffset>7620</wp:posOffset>
            </wp:positionV>
            <wp:extent cx="1225237" cy="687705"/>
            <wp:effectExtent l="0" t="0" r="0" b="0"/>
            <wp:wrapNone/>
            <wp:docPr id="2" name="รูปภาพ 2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816" cy="689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916" w:rsidRPr="00506916">
        <w:rPr>
          <w:rFonts w:ascii="TH SarabunIT๙" w:hAnsi="TH SarabunIT๙" w:cs="TH SarabunIT๙"/>
          <w:sz w:val="30"/>
          <w:szCs w:val="30"/>
          <w:cs/>
        </w:rPr>
        <w:tab/>
      </w:r>
      <w:r w:rsidR="00506916" w:rsidRPr="00506916">
        <w:rPr>
          <w:rFonts w:ascii="TH SarabunIT๙" w:hAnsi="TH SarabunIT๙" w:cs="TH SarabunIT๙"/>
          <w:sz w:val="30"/>
          <w:szCs w:val="30"/>
          <w:cs/>
        </w:rPr>
        <w:tab/>
      </w:r>
      <w:r w:rsidR="00506916" w:rsidRPr="00506916">
        <w:rPr>
          <w:rFonts w:ascii="TH SarabunIT๙" w:hAnsi="TH SarabunIT๙" w:cs="TH SarabunIT๙"/>
          <w:sz w:val="30"/>
          <w:szCs w:val="30"/>
          <w:cs/>
        </w:rPr>
        <w:tab/>
      </w:r>
      <w:r w:rsidR="00506916" w:rsidRPr="00506916">
        <w:rPr>
          <w:rFonts w:ascii="TH SarabunIT๙" w:hAnsi="TH SarabunIT๙" w:cs="TH SarabunIT๙" w:hint="cs"/>
          <w:sz w:val="30"/>
          <w:szCs w:val="30"/>
          <w:cs/>
        </w:rPr>
        <w:t>ประกาศ ณ วันที่  22 เดือน เมษายน พ.ศ.2562</w:t>
      </w:r>
    </w:p>
    <w:p w:rsidR="00506916" w:rsidRPr="00506916" w:rsidRDefault="00506916" w:rsidP="00506916">
      <w:pPr>
        <w:pStyle w:val="a3"/>
        <w:jc w:val="thaiDistribute"/>
        <w:rPr>
          <w:rFonts w:ascii="TH SarabunIT๙" w:hAnsi="TH SarabunIT๙" w:cs="TH SarabunIT๙"/>
          <w:sz w:val="40"/>
          <w:szCs w:val="40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ab/>
      </w:r>
    </w:p>
    <w:p w:rsidR="00506916" w:rsidRPr="00506916" w:rsidRDefault="00506916" w:rsidP="00506916">
      <w:pPr>
        <w:pStyle w:val="a3"/>
        <w:jc w:val="thaiDistribute"/>
        <w:rPr>
          <w:rFonts w:ascii="TH SarabunIT๙" w:hAnsi="TH SarabunIT๙" w:cs="TH SarabunIT๙"/>
          <w:sz w:val="10"/>
          <w:szCs w:val="10"/>
        </w:rPr>
      </w:pPr>
      <w:bookmarkStart w:id="0" w:name="_GoBack"/>
      <w:bookmarkEnd w:id="0"/>
    </w:p>
    <w:p w:rsidR="00506916" w:rsidRPr="00506916" w:rsidRDefault="00506916" w:rsidP="00506916">
      <w:pPr>
        <w:pStyle w:val="a3"/>
        <w:ind w:left="28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506916">
        <w:rPr>
          <w:rFonts w:ascii="TH SarabunIT๙" w:hAnsi="TH SarabunIT๙" w:cs="TH SarabunIT๙" w:hint="cs"/>
          <w:sz w:val="30"/>
          <w:szCs w:val="30"/>
          <w:cs/>
        </w:rPr>
        <w:t>(นายปรารถนา  พจน์จำเนียร)</w:t>
      </w:r>
    </w:p>
    <w:p w:rsidR="00403E28" w:rsidRPr="00403E28" w:rsidRDefault="00506916" w:rsidP="00F2791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506916">
        <w:rPr>
          <w:rFonts w:ascii="TH SarabunIT๙" w:hAnsi="TH SarabunIT๙" w:cs="TH SarabunIT๙"/>
          <w:sz w:val="30"/>
          <w:szCs w:val="30"/>
          <w:cs/>
        </w:rPr>
        <w:tab/>
      </w:r>
      <w:r w:rsidRPr="00506916">
        <w:rPr>
          <w:rFonts w:ascii="TH SarabunIT๙" w:hAnsi="TH SarabunIT๙" w:cs="TH SarabunIT๙"/>
          <w:sz w:val="30"/>
          <w:szCs w:val="30"/>
          <w:cs/>
        </w:rPr>
        <w:tab/>
      </w:r>
      <w:r w:rsidRPr="00506916">
        <w:rPr>
          <w:rFonts w:ascii="TH SarabunIT๙" w:hAnsi="TH SarabunIT๙" w:cs="TH SarabunIT๙"/>
          <w:sz w:val="30"/>
          <w:szCs w:val="30"/>
          <w:cs/>
        </w:rPr>
        <w:tab/>
      </w:r>
      <w:r w:rsidRPr="00506916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นายกองค์การบริหารส่วนตำบลท่าดี</w:t>
      </w:r>
    </w:p>
    <w:sectPr w:rsidR="00403E28" w:rsidRPr="00403E28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D3DC3"/>
    <w:multiLevelType w:val="hybridMultilevel"/>
    <w:tmpl w:val="43849FDE"/>
    <w:lvl w:ilvl="0" w:tplc="9F563A0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22682C2C"/>
    <w:multiLevelType w:val="hybridMultilevel"/>
    <w:tmpl w:val="95D21188"/>
    <w:lvl w:ilvl="0" w:tplc="9E78D6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E470A83"/>
    <w:multiLevelType w:val="hybridMultilevel"/>
    <w:tmpl w:val="439C2186"/>
    <w:lvl w:ilvl="0" w:tplc="E70A16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8BB03C2"/>
    <w:multiLevelType w:val="hybridMultilevel"/>
    <w:tmpl w:val="EA34673A"/>
    <w:lvl w:ilvl="0" w:tplc="406849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A886525"/>
    <w:multiLevelType w:val="hybridMultilevel"/>
    <w:tmpl w:val="9E908540"/>
    <w:lvl w:ilvl="0" w:tplc="9BA8FD8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79952A35"/>
    <w:multiLevelType w:val="hybridMultilevel"/>
    <w:tmpl w:val="808E4A0A"/>
    <w:lvl w:ilvl="0" w:tplc="7F6E0B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CBC1E43"/>
    <w:multiLevelType w:val="hybridMultilevel"/>
    <w:tmpl w:val="0874A8C4"/>
    <w:lvl w:ilvl="0" w:tplc="F26CE2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E28"/>
    <w:rsid w:val="00403E28"/>
    <w:rsid w:val="00506916"/>
    <w:rsid w:val="005651EC"/>
    <w:rsid w:val="00EC1522"/>
    <w:rsid w:val="00F2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815EB0F-F04E-453C-9038-0DDFC0DF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E2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3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2019-05-24T06:30:00Z</dcterms:created>
  <dcterms:modified xsi:type="dcterms:W3CDTF">2019-05-30T06:16:00Z</dcterms:modified>
</cp:coreProperties>
</file>