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E5C" w:rsidRDefault="00D04E5C" w:rsidP="00D04E5C">
      <w:pPr>
        <w:rPr>
          <w:rFonts w:ascii="TH SarabunIT๙" w:hAnsi="TH SarabunIT๙" w:cs="TH SarabunIT๙"/>
          <w:sz w:val="32"/>
          <w:szCs w:val="32"/>
        </w:rPr>
      </w:pPr>
    </w:p>
    <w:p w:rsidR="00D04E5C" w:rsidRDefault="00D04E5C" w:rsidP="00D04E5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04E5C" w:rsidRDefault="00D04E5C" w:rsidP="00D04E5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04E5C" w:rsidRDefault="00D04E5C" w:rsidP="00D04E5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04E5C" w:rsidRDefault="00D04E5C" w:rsidP="00D04E5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801AB8">
        <w:rPr>
          <w:rFonts w:ascii="TH SarabunIT๙" w:hAnsi="TH SarabunIT๙" w:cs="TH SarabunIT๙" w:hint="cs"/>
          <w:sz w:val="30"/>
          <w:szCs w:val="30"/>
          <w:cs/>
        </w:rPr>
        <w:t>คำสั่ง</w:t>
      </w:r>
      <w:r w:rsidRPr="00801AB8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องค์การบริหารส่วนตำบลท่าดี</w:t>
      </w:r>
    </w:p>
    <w:p w:rsidR="00D04E5C" w:rsidRPr="00801AB8" w:rsidRDefault="00D04E5C" w:rsidP="00D04E5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ที่ </w:t>
      </w:r>
      <w:r w:rsidR="00F20A4D">
        <w:rPr>
          <w:rFonts w:ascii="TH SarabunIT๙" w:hAnsi="TH SarabunIT๙" w:cs="TH SarabunIT๙" w:hint="cs"/>
          <w:sz w:val="30"/>
          <w:szCs w:val="30"/>
          <w:cs/>
        </w:rPr>
        <w:t xml:space="preserve">495 </w:t>
      </w:r>
      <w:r>
        <w:rPr>
          <w:rFonts w:ascii="TH SarabunIT๙" w:hAnsi="TH SarabunIT๙" w:cs="TH SarabunIT๙" w:hint="cs"/>
          <w:sz w:val="30"/>
          <w:szCs w:val="30"/>
          <w:cs/>
        </w:rPr>
        <w:t>/2561</w:t>
      </w:r>
    </w:p>
    <w:p w:rsidR="00D04E5C" w:rsidRPr="00801AB8" w:rsidRDefault="00D04E5C" w:rsidP="00D04E5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801AB8">
        <w:rPr>
          <w:rFonts w:ascii="TH SarabunIT๙" w:hAnsi="TH SarabunIT๙" w:cs="TH SarabunIT๙"/>
          <w:sz w:val="30"/>
          <w:szCs w:val="30"/>
          <w:cs/>
        </w:rPr>
        <w:t xml:space="preserve">เรื่อง </w:t>
      </w:r>
      <w:r w:rsidRPr="00801AB8">
        <w:rPr>
          <w:rFonts w:ascii="TH SarabunIT๙" w:hAnsi="TH SarabunIT๙" w:cs="TH SarabunIT๙" w:hint="cs"/>
          <w:sz w:val="30"/>
          <w:szCs w:val="30"/>
          <w:cs/>
        </w:rPr>
        <w:t>แต่งตั้งคณะกรรมการจัดทำมาตรการป้องกันการขัดกันระหว่างผลประโยชน์ส่วนตนกับผลประโยชน์ส่วนรวม และแนวทางการตรวจสอบบุคลากรถึงความเกี่ยวข้องกับผู้เสนองานในการจัดซื้อจัดจ้าง</w:t>
      </w:r>
    </w:p>
    <w:p w:rsidR="00D04E5C" w:rsidRPr="00801AB8" w:rsidRDefault="00D04E5C" w:rsidP="00D04E5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801AB8">
        <w:rPr>
          <w:rFonts w:ascii="TH SarabunIT๙" w:hAnsi="TH SarabunIT๙" w:cs="TH SarabunIT๙" w:hint="cs"/>
          <w:sz w:val="30"/>
          <w:szCs w:val="30"/>
          <w:cs/>
        </w:rPr>
        <w:t>ประจำปีงบประมาณ พ.ศ.2562</w:t>
      </w:r>
    </w:p>
    <w:p w:rsidR="00D04E5C" w:rsidRPr="00801AB8" w:rsidRDefault="00D04E5C" w:rsidP="00D04E5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801AB8">
        <w:rPr>
          <w:rFonts w:ascii="TH SarabunIT๙" w:hAnsi="TH SarabunIT๙" w:cs="TH SarabunIT๙"/>
          <w:sz w:val="30"/>
          <w:szCs w:val="30"/>
          <w:cs/>
        </w:rPr>
        <w:t>-------------------------</w:t>
      </w:r>
    </w:p>
    <w:p w:rsidR="00D04E5C" w:rsidRDefault="00D04E5C" w:rsidP="00D04E5C">
      <w:pPr>
        <w:spacing w:after="0" w:line="23" w:lineRule="atLeast"/>
        <w:rPr>
          <w:rFonts w:ascii="TH SarabunPSK" w:hAnsi="TH SarabunPSK" w:cs="TH SarabunPSK"/>
          <w:sz w:val="32"/>
          <w:szCs w:val="32"/>
        </w:rPr>
      </w:pPr>
    </w:p>
    <w:p w:rsidR="00D04E5C" w:rsidRDefault="00D04E5C" w:rsidP="00D04E5C">
      <w:pPr>
        <w:spacing w:after="0" w:line="23" w:lineRule="atLeast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ตามที่สำนักงานคณะกรรมการป้องกันและปราบปรามการทุจริตแห่งชาติ (สำนักงาน ป.ป.ช.) ได้ดำเนินโครงการประเมินคุณธรรมและความโปร่งใสในการดำเนินงานของหน่วยงานภาครัฐ (</w:t>
      </w:r>
      <w:r>
        <w:rPr>
          <w:rFonts w:ascii="TH SarabunPSK" w:hAnsi="TH SarabunPSK" w:cs="TH SarabunPSK"/>
          <w:sz w:val="30"/>
          <w:szCs w:val="30"/>
        </w:rPr>
        <w:t>Integrity and Transparency Assessment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: ITA</w:t>
      </w:r>
      <w:r>
        <w:rPr>
          <w:rFonts w:ascii="TH SarabunPSK" w:hAnsi="TH SarabunPSK" w:cs="TH SarabunPSK" w:hint="cs"/>
          <w:sz w:val="30"/>
          <w:szCs w:val="30"/>
          <w:cs/>
        </w:rPr>
        <w:t>) ซึ่งเป็นการประเมินเพื่อวัดระดับคุณธรรมและความโปร่งใสในการดำเนินงานของหน่วยงานภาครัฐ นั้น</w:t>
      </w:r>
    </w:p>
    <w:p w:rsidR="00D04E5C" w:rsidRDefault="00D04E5C" w:rsidP="00D04E5C">
      <w:pPr>
        <w:spacing w:after="0" w:line="23" w:lineRule="atLeast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เพื่อให้การดำเนินการดังกล่าวเป็นไปด้วยความเรียบร้อย แสดงถึงระดับคุณธรรมและความโปร่งใสในการดำเนินงานของหน่วยงานเพื่อให้หน่วยงานได้รับทราบและใช้เป็นแนวทางในการพัฒนาและปรับปรุงการดำเนินงาน/การปฏิบัติราชการให้มีคุณธรรมและความโปร่งใสมากยิ่งขึ้น ลดโอกาสการทุจริตในหน่วยงานและเพื่อให้เกิดประโยชน์ต่อภาคประชาชนและสังคมสูงสุด องค์การบริหารส่วนตำบลท่าดีจึงแต่งตั้งคณะกรรมการจัดทำมาตรการป้องกันการขัดกันระหว่างผลประโยชน์ส่วนตนกับผลประโยชน์ส่วนรวม และแนวทางการตรวจสอบบุคลากรถึงความเกี่ยวข้องกับผู้เสนองานในการจัดซื้อจัดจ้าง ดังต่อไปนี้</w:t>
      </w:r>
    </w:p>
    <w:p w:rsidR="00D04E5C" w:rsidRDefault="00D04E5C" w:rsidP="00D04E5C">
      <w:pPr>
        <w:pStyle w:val="a3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1. ส.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ต.ต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.สุรินทร์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ปลัดองค์การบริหารส่วนตำบลท่าดี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ประธานกรรมการ</w:t>
      </w:r>
    </w:p>
    <w:p w:rsidR="00D04E5C" w:rsidRDefault="00D04E5C" w:rsidP="00D04E5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นางอังคณา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รองปลัดองค์การบริหารส่วนตำบลท่าดี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D04E5C" w:rsidRDefault="00D04E5C" w:rsidP="00D04E5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สุนี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สายน้ำทิพย์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D04E5C" w:rsidRDefault="00D04E5C" w:rsidP="00D04E5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ระ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คงสงค์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D04E5C" w:rsidRPr="00741A63" w:rsidRDefault="00D04E5C" w:rsidP="00D04E5C">
      <w:pPr>
        <w:pStyle w:val="a3"/>
        <w:numPr>
          <w:ilvl w:val="0"/>
          <w:numId w:val="1"/>
        </w:numPr>
        <w:rPr>
          <w:rFonts w:ascii="TH SarabunIT๙" w:hAnsi="TH SarabunIT๙" w:cs="TH SarabunIT๙"/>
          <w:spacing w:val="-20"/>
          <w:sz w:val="30"/>
          <w:szCs w:val="30"/>
        </w:rPr>
      </w:pPr>
      <w:r w:rsidRPr="00741A63">
        <w:rPr>
          <w:rFonts w:ascii="TH SarabunIT๙" w:hAnsi="TH SarabunIT๙" w:cs="TH SarabunIT๙" w:hint="cs"/>
          <w:sz w:val="30"/>
          <w:szCs w:val="30"/>
          <w:cs/>
        </w:rPr>
        <w:t>นายสุชาติ</w:t>
      </w:r>
      <w:r w:rsidRPr="00741A63">
        <w:rPr>
          <w:rFonts w:ascii="TH SarabunIT๙" w:hAnsi="TH SarabunIT๙" w:cs="TH SarabunIT๙" w:hint="cs"/>
          <w:sz w:val="30"/>
          <w:szCs w:val="30"/>
          <w:cs/>
        </w:rPr>
        <w:tab/>
      </w:r>
      <w:r w:rsidRPr="00741A63">
        <w:rPr>
          <w:rFonts w:ascii="TH SarabunIT๙" w:hAnsi="TH SarabunIT๙" w:cs="TH SarabunIT๙" w:hint="cs"/>
          <w:sz w:val="30"/>
          <w:szCs w:val="30"/>
          <w:cs/>
        </w:rPr>
        <w:tab/>
        <w:t>ช่วยพิทักษ์</w:t>
      </w:r>
      <w:r w:rsidRPr="00741A63">
        <w:rPr>
          <w:rFonts w:ascii="TH SarabunIT๙" w:hAnsi="TH SarabunIT๙" w:cs="TH SarabunIT๙" w:hint="cs"/>
          <w:sz w:val="30"/>
          <w:szCs w:val="30"/>
          <w:cs/>
        </w:rPr>
        <w:tab/>
        <w:t>เจ้าพนักงานพัสดุ</w:t>
      </w:r>
      <w:r w:rsidRPr="00741A63">
        <w:rPr>
          <w:rFonts w:ascii="TH SarabunIT๙" w:hAnsi="TH SarabunIT๙" w:cs="TH SarabunIT๙"/>
          <w:sz w:val="30"/>
          <w:szCs w:val="30"/>
          <w:cs/>
        </w:rPr>
        <w:tab/>
      </w:r>
      <w:r w:rsidRPr="00741A63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41A63">
        <w:rPr>
          <w:rFonts w:ascii="TH SarabunIT๙" w:hAnsi="TH SarabunIT๙" w:cs="TH SarabunIT๙" w:hint="cs"/>
          <w:spacing w:val="-20"/>
          <w:sz w:val="30"/>
          <w:szCs w:val="30"/>
          <w:cs/>
        </w:rPr>
        <w:t>กรรมการ/เลขานุการ</w:t>
      </w:r>
    </w:p>
    <w:p w:rsidR="00D04E5C" w:rsidRDefault="00D04E5C" w:rsidP="00D04E5C">
      <w:pPr>
        <w:pStyle w:val="a3"/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 w:rsidRPr="0021515A">
        <w:rPr>
          <w:rFonts w:ascii="TH SarabunIT๙" w:hAnsi="TH SarabunIT๙" w:cs="TH SarabunIT๙"/>
          <w:sz w:val="30"/>
          <w:szCs w:val="30"/>
          <w:cs/>
        </w:rPr>
        <w:t>ให้ผู้ได้รับการแต่งตั้งมีหน้าที่พิจารณา กลั่นกรอง ศึกษาข้อมูล นำมากำหนดเพื่อการจัดทำมาตรการ</w:t>
      </w:r>
    </w:p>
    <w:p w:rsidR="00D04E5C" w:rsidRPr="0021515A" w:rsidRDefault="00D04E5C" w:rsidP="00D04E5C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21515A">
        <w:rPr>
          <w:rFonts w:ascii="TH SarabunIT๙" w:hAnsi="TH SarabunIT๙" w:cs="TH SarabunIT๙"/>
          <w:sz w:val="30"/>
          <w:szCs w:val="30"/>
          <w:cs/>
        </w:rPr>
        <w:t>ป้องกันการขัดกันระหว่างผลประโยชน์ส่วนตนกับผลประโยชน์ส่วนรวม และแนวทางการตรวจสอบบุคลากรถึงความเกี่ยวข้องกับผู้เสนองานในการจัดซื้อจัดจ้างประจำปีงบประมาณ พ.ศ.2562  เพื่อใช้เป็นแนวทางการปฏิบัติงาน กำกับดูแล และแก้ไขต่อไป</w:t>
      </w:r>
    </w:p>
    <w:p w:rsidR="00D04E5C" w:rsidRPr="0021515A" w:rsidRDefault="00D04E5C" w:rsidP="00D04E5C">
      <w:pPr>
        <w:pStyle w:val="a3"/>
        <w:ind w:left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D04E5C" w:rsidRPr="0021515A" w:rsidRDefault="00D04E5C" w:rsidP="00D04E5C">
      <w:pPr>
        <w:pStyle w:val="a3"/>
        <w:rPr>
          <w:rFonts w:ascii="TH SarabunIT๙" w:hAnsi="TH SarabunIT๙" w:cs="TH SarabunIT๙"/>
          <w:sz w:val="32"/>
          <w:szCs w:val="32"/>
        </w:rPr>
      </w:pPr>
      <w:r w:rsidRPr="0021515A">
        <w:rPr>
          <w:rFonts w:ascii="TH SarabunIT๙" w:hAnsi="TH SarabunIT๙" w:cs="TH SarabunIT๙"/>
          <w:sz w:val="32"/>
          <w:szCs w:val="32"/>
          <w:cs/>
        </w:rPr>
        <w:tab/>
        <w:t>ทั้งนี้ตั้งแต่บัดนี้เป็นต้นไป</w:t>
      </w:r>
    </w:p>
    <w:p w:rsidR="00D04E5C" w:rsidRPr="008D77AD" w:rsidRDefault="00D04E5C" w:rsidP="00D04E5C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D04E5C" w:rsidRDefault="00D04E5C" w:rsidP="00D04E5C">
      <w:pPr>
        <w:pStyle w:val="a3"/>
        <w:rPr>
          <w:rFonts w:ascii="TH SarabunIT๙" w:hAnsi="TH SarabunIT๙" w:cs="TH SarabunIT๙"/>
          <w:sz w:val="32"/>
          <w:szCs w:val="32"/>
        </w:rPr>
      </w:pPr>
      <w:r w:rsidRPr="00512B5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273AB4E6" wp14:editId="123A9BFF">
            <wp:simplePos x="0" y="0"/>
            <wp:positionH relativeFrom="margin">
              <wp:posOffset>2343785</wp:posOffset>
            </wp:positionH>
            <wp:positionV relativeFrom="paragraph">
              <wp:posOffset>184150</wp:posOffset>
            </wp:positionV>
            <wp:extent cx="1393825" cy="730885"/>
            <wp:effectExtent l="0" t="0" r="0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ณ วันที่  </w:t>
      </w:r>
      <w:r w:rsidR="00F20A4D">
        <w:rPr>
          <w:rFonts w:ascii="TH SarabunIT๙" w:hAnsi="TH SarabunIT๙" w:cs="TH SarabunIT๙" w:hint="cs"/>
          <w:sz w:val="32"/>
          <w:szCs w:val="32"/>
          <w:cs/>
        </w:rPr>
        <w:t xml:space="preserve">28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เดือน ธันวาคม พ.ศ.2561</w:t>
      </w:r>
    </w:p>
    <w:p w:rsidR="00D04E5C" w:rsidRDefault="00D04E5C" w:rsidP="00D04E5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04E5C" w:rsidRDefault="00D04E5C" w:rsidP="00D04E5C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D04E5C" w:rsidRPr="00A73E2D" w:rsidRDefault="00D04E5C" w:rsidP="00D04E5C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D04E5C" w:rsidRPr="00A73E2D" w:rsidRDefault="00D04E5C" w:rsidP="00D04E5C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>(นายปรารถนา  พจน์จำเนียร)</w:t>
      </w:r>
    </w:p>
    <w:p w:rsidR="00EC1522" w:rsidRPr="00D04E5C" w:rsidRDefault="00F20A4D" w:rsidP="00D04E5C">
      <w:pPr>
        <w:pStyle w:val="a3"/>
        <w:jc w:val="thaiDistribute"/>
      </w:pPr>
      <w:r>
        <w:rPr>
          <w:rFonts w:ascii="TH SarabunIT๙" w:hAnsi="TH SarabunIT๙" w:cs="TH SarabunIT๙"/>
          <w:noProof/>
          <w:sz w:val="30"/>
          <w:szCs w:val="3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05pt;margin-top:-664.9pt;width:70.5pt;height:76.8pt;z-index:251660288;visibility:visible;mso-wrap-edited:f">
            <v:imagedata r:id="rId6" o:title="" gain="2.5"/>
          </v:shape>
          <o:OLEObject Type="Embed" ProgID="Word.Picture.8" ShapeID="_x0000_s1026" DrawAspect="Content" ObjectID="_1620727836" r:id="rId7"/>
        </w:object>
      </w:r>
      <w:r w:rsidR="00D04E5C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D04E5C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D04E5C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D04E5C" w:rsidRPr="00A73E2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นายกองค์การบริหารส่วนตำบลท่าดี</w:t>
      </w:r>
    </w:p>
    <w:sectPr w:rsidR="00EC1522" w:rsidRPr="00D04E5C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0188E"/>
    <w:multiLevelType w:val="hybridMultilevel"/>
    <w:tmpl w:val="6152197C"/>
    <w:lvl w:ilvl="0" w:tplc="C97086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E5C"/>
    <w:rsid w:val="005651EC"/>
    <w:rsid w:val="00D04E5C"/>
    <w:rsid w:val="00EC1522"/>
    <w:rsid w:val="00F2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774E008-497B-454B-A0F6-D8244974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E5C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4E5C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2019-05-30T06:19:00Z</dcterms:created>
  <dcterms:modified xsi:type="dcterms:W3CDTF">2019-05-30T06:24:00Z</dcterms:modified>
</cp:coreProperties>
</file>